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eastAsia="宋体"/>
          <w:b/>
          <w:bCs/>
          <w:sz w:val="32"/>
          <w:szCs w:val="36"/>
        </w:rPr>
      </w:pPr>
      <w:r>
        <w:rPr>
          <w:rFonts w:hint="eastAsia" w:ascii="宋体" w:hAnsi="宋体" w:eastAsia="宋体"/>
          <w:b/>
          <w:bCs/>
          <w:sz w:val="32"/>
          <w:szCs w:val="36"/>
        </w:rPr>
        <w:t>附件2：</w:t>
      </w:r>
    </w:p>
    <w:p>
      <w:pPr>
        <w:spacing w:line="480" w:lineRule="auto"/>
        <w:jc w:val="center"/>
        <w:rPr>
          <w:rFonts w:ascii="宋体" w:hAnsi="宋体" w:eastAsia="宋体"/>
          <w:b/>
          <w:bCs/>
          <w:sz w:val="32"/>
          <w:szCs w:val="36"/>
        </w:rPr>
      </w:pPr>
      <w:r>
        <w:rPr>
          <w:rFonts w:hint="eastAsia" w:ascii="宋体" w:hAnsi="宋体" w:eastAsia="宋体"/>
          <w:b/>
          <w:bCs/>
          <w:sz w:val="32"/>
          <w:szCs w:val="36"/>
        </w:rPr>
        <w:t>“共筑梦想、创赢未来”2</w:t>
      </w:r>
      <w:r>
        <w:rPr>
          <w:rFonts w:ascii="宋体" w:hAnsi="宋体" w:eastAsia="宋体"/>
          <w:b/>
          <w:bCs/>
          <w:sz w:val="32"/>
          <w:szCs w:val="36"/>
        </w:rPr>
        <w:t>023</w:t>
      </w:r>
      <w:r>
        <w:rPr>
          <w:rFonts w:hint="eastAsia" w:ascii="宋体" w:hAnsi="宋体" w:eastAsia="宋体"/>
          <w:b/>
          <w:bCs/>
          <w:sz w:val="32"/>
          <w:szCs w:val="36"/>
        </w:rPr>
        <w:t>年绿色产业创新创业大赛“揭榜挂帅”专项赛主办单位项目技术</w:t>
      </w:r>
    </w:p>
    <w:p>
      <w:pPr>
        <w:spacing w:line="480" w:lineRule="auto"/>
        <w:jc w:val="center"/>
        <w:rPr>
          <w:rFonts w:ascii="宋体" w:hAnsi="宋体" w:eastAsia="宋体"/>
          <w:b/>
          <w:bCs/>
          <w:sz w:val="32"/>
          <w:szCs w:val="36"/>
        </w:rPr>
      </w:pPr>
      <w:r>
        <w:rPr>
          <w:rFonts w:hint="eastAsia" w:ascii="宋体" w:hAnsi="宋体" w:eastAsia="宋体"/>
          <w:b/>
          <w:bCs/>
          <w:sz w:val="32"/>
          <w:szCs w:val="36"/>
        </w:rPr>
        <w:t>需求表</w:t>
      </w:r>
    </w:p>
    <w:tbl>
      <w:tblPr>
        <w:tblStyle w:val="5"/>
        <w:tblpPr w:leftFromText="180" w:rightFromText="180" w:vertAnchor="page" w:horzAnchor="margin" w:tblpY="4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tcPr>
          <w:p>
            <w:pPr>
              <w:spacing w:line="480" w:lineRule="auto"/>
              <w:jc w:val="center"/>
              <w:rPr>
                <w:rFonts w:ascii="黑体" w:hAnsi="黑体" w:eastAsia="黑体"/>
                <w:sz w:val="28"/>
                <w:szCs w:val="32"/>
              </w:rPr>
            </w:pPr>
            <w:r>
              <w:rPr>
                <w:rFonts w:hint="eastAsia" w:ascii="黑体" w:hAnsi="黑体" w:eastAsia="黑体"/>
                <w:sz w:val="24"/>
                <w:szCs w:val="28"/>
              </w:rPr>
              <w:t>项目技术需求信息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480" w:lineRule="auto"/>
              <w:rPr>
                <w:rFonts w:ascii="黑体" w:hAnsi="黑体" w:eastAsia="黑体"/>
                <w:sz w:val="24"/>
                <w:szCs w:val="28"/>
              </w:rPr>
            </w:pPr>
            <w:r>
              <w:rPr>
                <w:rFonts w:hint="eastAsia" w:ascii="黑体" w:hAnsi="黑体" w:eastAsia="黑体"/>
                <w:sz w:val="24"/>
                <w:szCs w:val="28"/>
              </w:rPr>
              <w:t>时限要求</w:t>
            </w:r>
          </w:p>
        </w:tc>
        <w:tc>
          <w:tcPr>
            <w:tcW w:w="6883" w:type="dxa"/>
          </w:tcPr>
          <w:p>
            <w:pPr>
              <w:spacing w:line="480" w:lineRule="auto"/>
              <w:rPr>
                <w:rFonts w:hint="default" w:ascii="黑体" w:hAnsi="黑体" w:eastAsia="黑体"/>
                <w:sz w:val="24"/>
                <w:szCs w:val="28"/>
                <w:lang w:val="en-US" w:eastAsia="zh-CN"/>
              </w:rPr>
            </w:pPr>
            <w:r>
              <w:rPr>
                <w:rFonts w:hint="eastAsia" w:ascii="宋体" w:hAnsi="宋体" w:eastAsia="宋体"/>
                <w:sz w:val="24"/>
                <w:szCs w:val="24"/>
                <w:lang w:val="en-US" w:eastAsia="zh-CN"/>
              </w:rPr>
              <w:t>1年内完成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480" w:lineRule="auto"/>
              <w:rPr>
                <w:rFonts w:ascii="黑体" w:hAnsi="黑体" w:eastAsia="黑体"/>
                <w:sz w:val="24"/>
                <w:szCs w:val="28"/>
              </w:rPr>
            </w:pPr>
            <w:r>
              <w:rPr>
                <w:rFonts w:hint="eastAsia" w:ascii="黑体" w:hAnsi="黑体" w:eastAsia="黑体"/>
                <w:sz w:val="24"/>
                <w:szCs w:val="28"/>
              </w:rPr>
              <w:t>项目名称</w:t>
            </w:r>
          </w:p>
        </w:tc>
        <w:tc>
          <w:tcPr>
            <w:tcW w:w="6883" w:type="dxa"/>
          </w:tcPr>
          <w:p>
            <w:pPr>
              <w:spacing w:line="480" w:lineRule="auto"/>
              <w:rPr>
                <w:rFonts w:ascii="黑体" w:hAnsi="黑体" w:eastAsia="黑体"/>
                <w:sz w:val="28"/>
                <w:szCs w:val="32"/>
              </w:rPr>
            </w:pPr>
            <w:r>
              <w:rPr>
                <w:rFonts w:hint="eastAsia" w:ascii="宋体" w:hAnsi="宋体" w:eastAsia="宋体"/>
                <w:sz w:val="24"/>
                <w:szCs w:val="28"/>
              </w:rPr>
              <w:t>小型一体化固体碳源反硝化滤池技术研发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480" w:lineRule="auto"/>
              <w:rPr>
                <w:rFonts w:ascii="黑体" w:hAnsi="黑体" w:eastAsia="黑体"/>
                <w:sz w:val="24"/>
                <w:szCs w:val="28"/>
              </w:rPr>
            </w:pPr>
            <w:r>
              <w:rPr>
                <w:rFonts w:hint="eastAsia" w:ascii="黑体" w:hAnsi="黑体" w:eastAsia="黑体"/>
                <w:sz w:val="24"/>
                <w:szCs w:val="28"/>
              </w:rPr>
              <w:t>所属领域</w:t>
            </w:r>
          </w:p>
        </w:tc>
        <w:tc>
          <w:tcPr>
            <w:tcW w:w="6883" w:type="dxa"/>
          </w:tcPr>
          <w:p>
            <w:pPr>
              <w:spacing w:line="240" w:lineRule="exact"/>
              <w:ind w:firstLine="210" w:firstLineChars="100"/>
              <w:rPr>
                <w:rFonts w:ascii="黑体" w:hAnsi="黑体" w:eastAsia="黑体"/>
                <w:sz w:val="18"/>
                <w:szCs w:val="20"/>
              </w:rPr>
            </w:pPr>
            <w:r>
              <mc:AlternateContent>
                <mc:Choice Requires="wps">
                  <w:drawing>
                    <wp:anchor distT="0" distB="0" distL="114300" distR="114300" simplePos="0" relativeHeight="251663360" behindDoc="0" locked="0" layoutInCell="1" allowOverlap="1">
                      <wp:simplePos x="0" y="0"/>
                      <wp:positionH relativeFrom="column">
                        <wp:posOffset>3850640</wp:posOffset>
                      </wp:positionH>
                      <wp:positionV relativeFrom="paragraph">
                        <wp:posOffset>30480</wp:posOffset>
                      </wp:positionV>
                      <wp:extent cx="104775" cy="85090"/>
                      <wp:effectExtent l="0" t="0" r="28575" b="10160"/>
                      <wp:wrapNone/>
                      <wp:docPr id="1268983411" name="TextBox 1"/>
                      <wp:cNvGraphicFramePr/>
                      <a:graphic xmlns:a="http://schemas.openxmlformats.org/drawingml/2006/main">
                        <a:graphicData uri="http://schemas.microsoft.com/office/word/2010/wordprocessingShape">
                          <wps:wsp>
                            <wps:cNvSpPr txBox="1"/>
                            <wps:spPr>
                              <a:xfrm>
                                <a:off x="0" y="0"/>
                                <a:ext cx="104775" cy="8509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303.2pt;margin-top:2.4pt;height:6.7pt;width:8.25pt;z-index:251663360;mso-width-relative:page;mso-height-relative:page;" fillcolor="#FFFFFF [3201]" filled="t" stroked="t" coordsize="21600,21600" o:gfxdata="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b9iHZAAAACAEAAA8AAAAAAAAAAQAgAAAA&#10;IgAAAGRycy9kb3ducmV2LnhtbFBLAQIUABQAAAAIAIdO4kAvRCaNCgIAADUEAAAOAAAAAAAAAAEA&#10;IAAAACgBAABkcnMvZTJvRG9jLnhtbFBLBQYAAAAABgAGAFkBAACkBQ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2976880</wp:posOffset>
                      </wp:positionH>
                      <wp:positionV relativeFrom="paragraph">
                        <wp:posOffset>31750</wp:posOffset>
                      </wp:positionV>
                      <wp:extent cx="104775" cy="85090"/>
                      <wp:effectExtent l="0" t="0" r="28575" b="10160"/>
                      <wp:wrapNone/>
                      <wp:docPr id="971653898" name="TextBox 1"/>
                      <wp:cNvGraphicFramePr/>
                      <a:graphic xmlns:a="http://schemas.openxmlformats.org/drawingml/2006/main">
                        <a:graphicData uri="http://schemas.microsoft.com/office/word/2010/wordprocessingShape">
                          <wps:wsp>
                            <wps:cNvSpPr txBox="1"/>
                            <wps:spPr>
                              <a:xfrm>
                                <a:off x="0" y="0"/>
                                <a:ext cx="104775" cy="85090"/>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234.4pt;margin-top:2.5pt;height:6.7pt;width:8.25pt;z-index:251662336;mso-width-relative:page;mso-height-relative:page;" fillcolor="#FFFFFF [3201]" filled="t" stroked="t" coordsize="21600,21600" o:gfxdata="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MI9oAAAAIAQAADwAAAAAAAAABACAA&#10;AAAiAAAAZHJzL2Rvd25yZXYueG1sUEsBAhQAFAAAAAgAh07iQO3m964LAgAANAQAAA4AAAAAAAAA&#10;AQAgAAAAKQEAAGRycy9lMm9Eb2MueG1sUEsFBgAAAAAGAAYAWQEAAKYFA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893445</wp:posOffset>
                      </wp:positionH>
                      <wp:positionV relativeFrom="paragraph">
                        <wp:posOffset>179705</wp:posOffset>
                      </wp:positionV>
                      <wp:extent cx="104775" cy="85090"/>
                      <wp:effectExtent l="0" t="0" r="28575" b="10160"/>
                      <wp:wrapNone/>
                      <wp:docPr id="1425949351" name="TextBox 1"/>
                      <wp:cNvGraphicFramePr/>
                      <a:graphic xmlns:a="http://schemas.openxmlformats.org/drawingml/2006/main">
                        <a:graphicData uri="http://schemas.microsoft.com/office/word/2010/wordprocessingShape">
                          <wps:wsp>
                            <wps:cNvSpPr txBox="1"/>
                            <wps:spPr>
                              <a:xfrm>
                                <a:off x="0" y="0"/>
                                <a:ext cx="104775" cy="851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70.35pt;margin-top:14.15pt;height:6.7pt;width:8.25pt;z-index:251664384;mso-width-relative:page;mso-height-relative:page;" fillcolor="#FFFFFF [3201]" filled="t" stroked="t" coordsize="21600,21600" o:gfxdata="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Hd5A2wAAAAkBAAAPAAAAAAAAAAEAIAAA&#10;ACIAAABkcnMvZG93bnJldi54bWxQSwECFAAUAAAACACHTuJAFenvGQkCAAA1BAAADgAAAAAAAAAB&#10;ACAAAAAqAQAAZHJzL2Uyb0RvYy54bWxQSwUGAAAAAAYABgBZAQAApQU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1818640</wp:posOffset>
                      </wp:positionH>
                      <wp:positionV relativeFrom="paragraph">
                        <wp:posOffset>31750</wp:posOffset>
                      </wp:positionV>
                      <wp:extent cx="104775" cy="85090"/>
                      <wp:effectExtent l="0" t="0" r="28575" b="10160"/>
                      <wp:wrapNone/>
                      <wp:docPr id="21557462" name="TextBox 1"/>
                      <wp:cNvGraphicFramePr/>
                      <a:graphic xmlns:a="http://schemas.openxmlformats.org/drawingml/2006/main">
                        <a:graphicData uri="http://schemas.microsoft.com/office/word/2010/wordprocessingShape">
                          <wps:wsp>
                            <wps:cNvSpPr txBox="1"/>
                            <wps:spPr>
                              <a:xfrm>
                                <a:off x="0" y="0"/>
                                <a:ext cx="104775" cy="851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143.2pt;margin-top:2.5pt;height:6.7pt;width:8.25pt;z-index:251661312;mso-width-relative:page;mso-height-relative:page;" fillcolor="#FFFFFF [3201]" filled="t" stroked="t" coordsize="21600,21600" o:gfxdata="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kid/2gAAAAgBAAAPAAAAAAAAAAEAIAAAACIA&#10;AABkcnMvZG93bnJldi54bWxQSwECFAAUAAAACACHTuJAmYZVBAcCAAAzBAAADgAAAAAAAAABACAA&#10;AAApAQAAZHJzL2Uyb0RvYy54bWxQSwUGAAAAAAYABgBZAQAAogU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895985</wp:posOffset>
                      </wp:positionH>
                      <wp:positionV relativeFrom="paragraph">
                        <wp:posOffset>32385</wp:posOffset>
                      </wp:positionV>
                      <wp:extent cx="104775" cy="85090"/>
                      <wp:effectExtent l="0" t="0" r="28575" b="10160"/>
                      <wp:wrapNone/>
                      <wp:docPr id="2140102606" name="TextBox 1"/>
                      <wp:cNvGraphicFramePr/>
                      <a:graphic xmlns:a="http://schemas.openxmlformats.org/drawingml/2006/main">
                        <a:graphicData uri="http://schemas.microsoft.com/office/word/2010/wordprocessingShape">
                          <wps:wsp>
                            <wps:cNvSpPr txBox="1"/>
                            <wps:spPr>
                              <a:xfrm>
                                <a:off x="0" y="0"/>
                                <a:ext cx="104775" cy="85165"/>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70.55pt;margin-top:2.55pt;height:6.7pt;width:8.25pt;z-index:251660288;mso-width-relative:page;mso-height-relative:page;" fillcolor="#000000 [3213]" filled="t" stroked="t" coordsize="21600,21600" o:gfxdata="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Xf6XXAAAACAEAAA8AAAAAAAAAAQAgAAAAIgAAAGRycy9k&#10;b3ducmV2LnhtbFBLAQIUABQAAAAIAIdO4kCfscPuAwIAADUEAAAOAAAAAAAAAAEAIAAAACYBAABk&#10;cnMvZTJvRG9jLnhtbFBLBQYAAAAABgAGAFkBAACbBQAAAAA=&#10;">
                      <v:fill on="t" focussize="0,0"/>
                      <v:stroke weight="1pt" color="#000000 [3200]" miterlimit="8"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32385</wp:posOffset>
                      </wp:positionV>
                      <wp:extent cx="104775" cy="85090"/>
                      <wp:effectExtent l="0" t="0" r="28575" b="10160"/>
                      <wp:wrapNone/>
                      <wp:docPr id="2" name="TextBox 1"/>
                      <wp:cNvGraphicFramePr/>
                      <a:graphic xmlns:a="http://schemas.openxmlformats.org/drawingml/2006/main">
                        <a:graphicData uri="http://schemas.microsoft.com/office/word/2010/wordprocessingShape">
                          <wps:wsp>
                            <wps:cNvSpPr txBox="1"/>
                            <wps:spPr>
                              <a:xfrm>
                                <a:off x="0" y="0"/>
                                <a:ext cx="104775" cy="851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1.8pt;margin-top:2.55pt;height:6.7pt;width:8.25pt;z-index:251659264;mso-width-relative:page;mso-height-relative:page;" fillcolor="#FFFFFF [3201]" filled="t" stroked="t" coordsize="21600,21600" o:gfxdata="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C+VdgAAAAGAQAADwAAAAAAAAABACAAAAAiAAAAZHJzL2Rv&#10;d25yZXYueG1sUEsBAhQAFAAAAAgAh07iQHNq3D8BAgAALAQAAA4AAAAAAAAAAQAgAAAAJwEAAGRy&#10;cy9lMm9Eb2MueG1sUEsFBgAAAAAGAAYAWQEAAJoFAAAAAA==&#10;">
                      <v:fill on="t" focussize="0,0"/>
                      <v:stroke weight="1pt" color="#000000 [3200]" miterlimit="8" joinstyle="miter"/>
                      <v:imagedata o:title=""/>
                      <o:lock v:ext="edit" aspectratio="f"/>
                    </v:shape>
                  </w:pict>
                </mc:Fallback>
              </mc:AlternateContent>
            </w:r>
            <w:r>
              <w:rPr>
                <w:rFonts w:hint="eastAsia" w:ascii="黑体" w:hAnsi="黑体" w:eastAsia="黑体"/>
                <w:sz w:val="18"/>
                <w:szCs w:val="20"/>
              </w:rPr>
              <w:t xml:space="preserve">节能降碳产业 </w:t>
            </w:r>
            <w:r>
              <w:rPr>
                <w:rFonts w:ascii="黑体" w:hAnsi="黑体" w:eastAsia="黑体"/>
                <w:sz w:val="18"/>
                <w:szCs w:val="20"/>
              </w:rPr>
              <w:t xml:space="preserve">   </w:t>
            </w:r>
            <w:r>
              <w:rPr>
                <w:rFonts w:hint="eastAsia" w:ascii="黑体" w:hAnsi="黑体" w:eastAsia="黑体"/>
                <w:sz w:val="18"/>
                <w:szCs w:val="20"/>
              </w:rPr>
              <w:t xml:space="preserve">环境保护产业 </w:t>
            </w:r>
            <w:r>
              <w:rPr>
                <w:rFonts w:ascii="黑体" w:hAnsi="黑体" w:eastAsia="黑体"/>
                <w:sz w:val="18"/>
                <w:szCs w:val="20"/>
              </w:rPr>
              <w:t xml:space="preserve">   </w:t>
            </w:r>
            <w:r>
              <w:rPr>
                <w:rFonts w:hint="eastAsia" w:ascii="黑体" w:hAnsi="黑体" w:eastAsia="黑体"/>
                <w:sz w:val="18"/>
                <w:szCs w:val="20"/>
              </w:rPr>
              <w:t xml:space="preserve">资源循环利用产业 </w:t>
            </w:r>
            <w:r>
              <w:rPr>
                <w:rFonts w:ascii="黑体" w:hAnsi="黑体" w:eastAsia="黑体"/>
                <w:sz w:val="18"/>
                <w:szCs w:val="20"/>
              </w:rPr>
              <w:t xml:space="preserve">  </w:t>
            </w:r>
            <w:r>
              <w:rPr>
                <w:rFonts w:hint="eastAsia" w:ascii="黑体" w:hAnsi="黑体" w:eastAsia="黑体"/>
                <w:sz w:val="18"/>
                <w:szCs w:val="20"/>
              </w:rPr>
              <w:t xml:space="preserve">清洁能源产业 </w:t>
            </w:r>
            <w:r>
              <w:rPr>
                <w:rFonts w:ascii="黑体" w:hAnsi="黑体" w:eastAsia="黑体"/>
                <w:sz w:val="18"/>
                <w:szCs w:val="20"/>
              </w:rPr>
              <w:t xml:space="preserve">  </w:t>
            </w:r>
            <w:r>
              <w:rPr>
                <w:rFonts w:hint="eastAsia" w:ascii="黑体" w:hAnsi="黑体" w:eastAsia="黑体"/>
                <w:sz w:val="18"/>
                <w:szCs w:val="20"/>
              </w:rPr>
              <w:t xml:space="preserve">生态保护修复和利用 </w:t>
            </w:r>
            <w:r>
              <w:rPr>
                <w:rFonts w:ascii="黑体" w:hAnsi="黑体" w:eastAsia="黑体"/>
                <w:sz w:val="18"/>
                <w:szCs w:val="20"/>
              </w:rPr>
              <w:t xml:space="preserve">    </w:t>
            </w:r>
            <w:r>
              <w:rPr>
                <w:rFonts w:hint="eastAsia" w:ascii="黑体" w:hAnsi="黑体" w:eastAsia="黑体"/>
                <w:sz w:val="18"/>
                <w:szCs w:val="20"/>
              </w:rPr>
              <w:t xml:space="preserve">基础设施绿色升级 </w:t>
            </w:r>
            <w:r>
              <w:rPr>
                <w:rFonts w:ascii="黑体" w:hAnsi="黑体" w:eastAsia="黑体"/>
                <w:sz w:val="18"/>
                <w:szCs w:val="20"/>
              </w:rPr>
              <w:t xml:space="preserve">   </w:t>
            </w:r>
            <w:r>
              <w:rPr>
                <w:rFonts w:hint="eastAsia" w:ascii="黑体" w:hAnsi="黑体" w:eastAsia="黑体"/>
                <w:sz w:val="18"/>
                <w:szCs w:val="20"/>
              </w:rPr>
              <w:t>绿色服务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480" w:lineRule="auto"/>
              <w:rPr>
                <w:rFonts w:ascii="黑体" w:hAnsi="黑体" w:eastAsia="黑体"/>
                <w:sz w:val="24"/>
                <w:szCs w:val="28"/>
              </w:rPr>
            </w:pPr>
            <w:r>
              <w:rPr>
                <w:rFonts w:hint="eastAsia" w:ascii="黑体" w:hAnsi="黑体" w:eastAsia="黑体"/>
                <w:sz w:val="24"/>
                <w:szCs w:val="28"/>
              </w:rPr>
              <w:t>需求来源</w:t>
            </w:r>
          </w:p>
        </w:tc>
        <w:tc>
          <w:tcPr>
            <w:tcW w:w="6883" w:type="dxa"/>
          </w:tcPr>
          <w:p>
            <w:pPr>
              <w:spacing w:line="480" w:lineRule="auto"/>
              <w:rPr>
                <w:rFonts w:ascii="黑体" w:hAnsi="黑体" w:eastAsia="黑体"/>
                <w:sz w:val="28"/>
                <w:szCs w:val="32"/>
              </w:rPr>
            </w:pPr>
            <w:r>
              <w:rPr>
                <w:rFonts w:hint="eastAsia" w:ascii="宋体" w:hAnsi="宋体" w:eastAsia="宋体"/>
                <w:sz w:val="24"/>
                <w:szCs w:val="28"/>
              </w:rPr>
              <w:t>“基于准</w:t>
            </w:r>
            <w:r>
              <w:rPr>
                <w:rFonts w:ascii="宋体" w:hAnsi="宋体" w:eastAsia="宋体"/>
                <w:sz w:val="24"/>
                <w:szCs w:val="28"/>
              </w:rPr>
              <w:t>IV类水排放标准的污水深度处理技术研发</w:t>
            </w:r>
            <w:r>
              <w:rPr>
                <w:rFonts w:hint="eastAsia" w:ascii="宋体" w:hAnsi="宋体" w:eastAsia="宋体"/>
                <w:sz w:val="24"/>
                <w:szCs w:val="28"/>
              </w:rPr>
              <w:t>”项目</w:t>
            </w:r>
            <w:r>
              <mc:AlternateContent>
                <mc:Choice Requires="wps">
                  <w:drawing>
                    <wp:anchor distT="0" distB="0" distL="114300" distR="114300" simplePos="0" relativeHeight="251665408" behindDoc="0" locked="0" layoutInCell="1" allowOverlap="1">
                      <wp:simplePos x="0" y="0"/>
                      <wp:positionH relativeFrom="column">
                        <wp:posOffset>2066925</wp:posOffset>
                      </wp:positionH>
                      <wp:positionV relativeFrom="paragraph">
                        <wp:posOffset>-222885</wp:posOffset>
                      </wp:positionV>
                      <wp:extent cx="104775" cy="85090"/>
                      <wp:effectExtent l="0" t="0" r="28575" b="10160"/>
                      <wp:wrapNone/>
                      <wp:docPr id="824529790" name="TextBox 1"/>
                      <wp:cNvGraphicFramePr/>
                      <a:graphic xmlns:a="http://schemas.openxmlformats.org/drawingml/2006/main">
                        <a:graphicData uri="http://schemas.microsoft.com/office/word/2010/wordprocessingShape">
                          <wps:wsp>
                            <wps:cNvSpPr txBox="1"/>
                            <wps:spPr>
                              <a:xfrm>
                                <a:off x="0" y="0"/>
                                <a:ext cx="104775" cy="85165"/>
                              </a:xfrm>
                              <a:prstGeom prst="rect">
                                <a:avLst/>
                              </a:prstGeom>
                            </wps:spPr>
                            <wps:style>
                              <a:lnRef idx="2">
                                <a:schemeClr val="dk1"/>
                              </a:lnRef>
                              <a:fillRef idx="1">
                                <a:schemeClr val="lt1"/>
                              </a:fillRef>
                              <a:effectRef idx="0">
                                <a:schemeClr val="dk1"/>
                              </a:effectRef>
                              <a:fontRef idx="minor">
                                <a:schemeClr val="dk1"/>
                              </a:fontRef>
                            </wps:style>
                            <wps:bodyPr vertOverflow="clip" horzOverflow="clip" wrap="square" rtlCol="0" anchor="t"/>
                          </wps:wsp>
                        </a:graphicData>
                      </a:graphic>
                    </wp:anchor>
                  </w:drawing>
                </mc:Choice>
                <mc:Fallback>
                  <w:pict>
                    <v:shape id="TextBox 1" o:spid="_x0000_s1026" o:spt="202" type="#_x0000_t202" style="position:absolute;left:0pt;margin-left:162.75pt;margin-top:-17.55pt;height:6.7pt;width:8.25pt;z-index:251665408;mso-width-relative:page;mso-height-relative:page;" fillcolor="#FFFFFF [3201]" filled="t" stroked="t" coordsize="21600,21600" o:gfxdata="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VzrFt0AAAALAQAADwAAAAAAAAABACAA&#10;AAAiAAAAZHJzL2Rvd25yZXYueG1sUEsBAhQAFAAAAAgAh07iQA0Jaw0IAgAANAQAAA4AAAAAAAAA&#10;AQAgAAAALAEAAGRycy9lMm9Eb2MueG1sUEsFBgAAAAAGAAYAWQEAAKYFAAAAAA==&#10;">
                      <v:fill on="t" focussize="0,0"/>
                      <v:stroke weight="1pt" color="#000000 [3200]" miterlimit="8" joinstyle="miter"/>
                      <v:imagedata o:title=""/>
                      <o:lock v:ext="edit"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480" w:lineRule="auto"/>
              <w:rPr>
                <w:rFonts w:ascii="黑体" w:hAnsi="黑体" w:eastAsia="黑体"/>
                <w:b/>
                <w:bCs/>
                <w:sz w:val="24"/>
                <w:szCs w:val="28"/>
              </w:rPr>
            </w:pPr>
            <w:r>
              <w:rPr>
                <w:rFonts w:hint="eastAsia" w:ascii="黑体" w:hAnsi="黑体" w:eastAsia="黑体"/>
                <w:b/>
                <w:bCs/>
                <w:sz w:val="24"/>
                <w:szCs w:val="28"/>
              </w:rPr>
              <w:t>1</w:t>
            </w:r>
            <w:r>
              <w:rPr>
                <w:rFonts w:ascii="黑体" w:hAnsi="黑体" w:eastAsia="黑体"/>
                <w:b/>
                <w:bCs/>
                <w:sz w:val="24"/>
                <w:szCs w:val="28"/>
              </w:rPr>
              <w:t>.</w:t>
            </w:r>
            <w:r>
              <w:rPr>
                <w:rFonts w:hint="eastAsia" w:ascii="黑体" w:hAnsi="黑体" w:eastAsia="黑体"/>
                <w:b/>
                <w:bCs/>
                <w:sz w:val="24"/>
                <w:szCs w:val="28"/>
              </w:rPr>
              <w:t>项目需求内容描述</w:t>
            </w:r>
          </w:p>
          <w:p>
            <w:pPr>
              <w:spacing w:line="480" w:lineRule="auto"/>
              <w:rPr>
                <w:rFonts w:ascii="宋体" w:hAnsi="宋体" w:eastAsia="宋体"/>
                <w:b/>
                <w:bCs/>
                <w:sz w:val="24"/>
                <w:szCs w:val="28"/>
              </w:rPr>
            </w:pPr>
            <w:r>
              <w:rPr>
                <w:rFonts w:hint="eastAsia" w:ascii="宋体" w:hAnsi="宋体" w:eastAsia="宋体"/>
                <w:b/>
                <w:bCs/>
                <w:sz w:val="24"/>
                <w:szCs w:val="28"/>
              </w:rPr>
              <w:t>1</w:t>
            </w:r>
            <w:r>
              <w:rPr>
                <w:rFonts w:ascii="宋体" w:hAnsi="宋体" w:eastAsia="宋体"/>
                <w:b/>
                <w:bCs/>
                <w:sz w:val="24"/>
                <w:szCs w:val="28"/>
              </w:rPr>
              <w:t>.1</w:t>
            </w:r>
            <w:r>
              <w:rPr>
                <w:rFonts w:hint="eastAsia" w:ascii="宋体" w:hAnsi="宋体" w:eastAsia="宋体"/>
                <w:b/>
                <w:bCs/>
                <w:sz w:val="24"/>
                <w:szCs w:val="28"/>
              </w:rPr>
              <w:t>研究背景</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2022年10月，党的“二十大”明确提出了中国的发展要实现“中国式的人与自然和谐共生的现代化，并做出了“加快发展方式绿色转型、深入推进环境污染防治、积极稳妥推进碳达峰碳中和以及提升生态系统多样性、稳定性、持续性”的重要工作部署。其中在环境污染防治领域如何推进农村污水防治治理，解决农村污水处理现状亟待解决的问题，成为研究的重点。</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随着政策和市场的双重指引，农村污水治理无疑已成为新一轮污水治理领域的市场主角之一。可预见的是未来20年生态文明、美丽乡村、城乡环境公共服务均等化仍是农村环境发展的主要政策方向，而标准化、模块化、自动化程度高的一体化污水处理技术及设备，与环境融合的生态技术，基于互联网思维的新型管理模式都将是农村污水处理技术的主要发展趋势。</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目前小型一体化污水处理设备一般采用在缺氧池投加液体碳源来进行反硝化脱氮，而目前面对越来越严格的出水标准，采用这样的处理方案将导致液体碳源的投加过量，并且导致缺氧池无效氧化现象。大量投加碳源的不仅增加了运维成本，还与目前实现碳中和的政策渐行渐远。</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因此小型固体碳源反硝化滤池的技术研发，作为水质达标的最后一道屏障，是本项目的的研究重点。</w:t>
            </w:r>
          </w:p>
          <w:p>
            <w:pPr>
              <w:spacing w:line="480" w:lineRule="auto"/>
              <w:rPr>
                <w:rFonts w:ascii="宋体" w:hAnsi="宋体" w:eastAsia="宋体"/>
                <w:b/>
                <w:bCs/>
                <w:sz w:val="24"/>
                <w:szCs w:val="28"/>
              </w:rPr>
            </w:pPr>
            <w:r>
              <w:rPr>
                <w:rFonts w:hint="eastAsia" w:ascii="宋体" w:hAnsi="宋体" w:eastAsia="宋体"/>
                <w:b/>
                <w:bCs/>
                <w:sz w:val="24"/>
                <w:szCs w:val="28"/>
              </w:rPr>
              <w:t>1</w:t>
            </w:r>
            <w:r>
              <w:rPr>
                <w:rFonts w:ascii="宋体" w:hAnsi="宋体" w:eastAsia="宋体"/>
                <w:b/>
                <w:bCs/>
                <w:sz w:val="24"/>
                <w:szCs w:val="28"/>
              </w:rPr>
              <w:t>.2</w:t>
            </w:r>
            <w:r>
              <w:rPr>
                <w:rFonts w:hint="eastAsia" w:ascii="宋体" w:hAnsi="宋体" w:eastAsia="宋体"/>
                <w:b/>
                <w:bCs/>
                <w:sz w:val="24"/>
                <w:szCs w:val="28"/>
              </w:rPr>
              <w:t>研究技术难点</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1）农村污水水质水量波动大，尤其是部分乡镇排水系统缺陷，雨污混合排放，导致水量水质波动对一体化设备带来严重的冲击负荷，影响设备的处理效能。</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2）农村污水处理设备缺乏科学合理的管护机制，处理设备自动化程度导致运维成本高，污水处理设施不能很好的发挥其效能。</w:t>
            </w:r>
          </w:p>
          <w:p>
            <w:pPr>
              <w:spacing w:line="480" w:lineRule="auto"/>
              <w:rPr>
                <w:rFonts w:ascii="宋体" w:hAnsi="宋体" w:eastAsia="宋体"/>
                <w:b/>
                <w:bCs/>
                <w:sz w:val="24"/>
                <w:szCs w:val="28"/>
              </w:rPr>
            </w:pPr>
            <w:r>
              <w:rPr>
                <w:rFonts w:hint="eastAsia" w:ascii="宋体" w:hAnsi="宋体" w:eastAsia="宋体"/>
                <w:b/>
                <w:bCs/>
                <w:sz w:val="24"/>
                <w:szCs w:val="28"/>
              </w:rPr>
              <w:t>1</w:t>
            </w:r>
            <w:r>
              <w:rPr>
                <w:rFonts w:ascii="宋体" w:hAnsi="宋体" w:eastAsia="宋体"/>
                <w:b/>
                <w:bCs/>
                <w:sz w:val="24"/>
                <w:szCs w:val="28"/>
              </w:rPr>
              <w:t>.3</w:t>
            </w:r>
            <w:r>
              <w:rPr>
                <w:rFonts w:hint="eastAsia" w:ascii="宋体" w:hAnsi="宋体" w:eastAsia="宋体"/>
                <w:b/>
                <w:bCs/>
                <w:sz w:val="24"/>
                <w:szCs w:val="28"/>
              </w:rPr>
              <w:t>技术指标要求</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1）小型固体碳源反硝化滤池的技术研发需满足出水TN不应高于10 mg/L，保证满足《农村生活污水处理设施水污染物排放标准》（DB51/ 2626-2019）标准；</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2）小型固体碳源反硝化滤池的技术方案应考虑冲击负荷的影响，同时本技术方案应能够在进水水量不足或长期间歇的运行工况运行状况下满足设计出水标准要求。</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3）该技术方案需要考虑“进水-反冲洗-驱氮”的高度自动化以及运维管理便捷化；需要考虑滤速参数智能控制化，即基于智能算法自动调节运行参数，保证出水达设计标准；</w:t>
            </w:r>
          </w:p>
          <w:p>
            <w:pPr>
              <w:spacing w:line="360" w:lineRule="auto"/>
              <w:ind w:firstLine="480" w:firstLineChars="200"/>
              <w:rPr>
                <w:rFonts w:ascii="宋体" w:hAnsi="宋体" w:eastAsia="宋体"/>
                <w:sz w:val="24"/>
                <w:szCs w:val="28"/>
              </w:rPr>
            </w:pPr>
            <w:r>
              <w:rPr>
                <w:rFonts w:hint="eastAsia" w:ascii="宋体" w:hAnsi="宋体" w:eastAsia="宋体"/>
                <w:sz w:val="24"/>
                <w:szCs w:val="28"/>
              </w:rPr>
              <w:t>4）该技术方案需考虑设备的集成化，减少占地面积；考虑设备的低能耗化的技术特征，降低吨水电耗。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480" w:lineRule="auto"/>
              <w:rPr>
                <w:rFonts w:ascii="黑体" w:hAnsi="黑体" w:eastAsia="黑体"/>
                <w:b/>
                <w:bCs/>
                <w:sz w:val="24"/>
                <w:szCs w:val="28"/>
              </w:rPr>
            </w:pPr>
            <w:r>
              <w:rPr>
                <w:rFonts w:ascii="黑体" w:hAnsi="黑体" w:eastAsia="黑体"/>
                <w:b/>
                <w:bCs/>
                <w:sz w:val="24"/>
                <w:szCs w:val="28"/>
              </w:rPr>
              <w:t>2.</w:t>
            </w:r>
            <w:r>
              <w:rPr>
                <w:rFonts w:hint="eastAsia" w:ascii="黑体" w:hAnsi="黑体" w:eastAsia="黑体"/>
                <w:b/>
                <w:bCs/>
                <w:sz w:val="24"/>
                <w:szCs w:val="28"/>
              </w:rPr>
              <w:t>希望达到的预期成果</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1）完成小型固体碳源反硝化滤池的技术研发手册一份。</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2）完成小型固体碳源反硝化滤池的设计图纸一份。</w:t>
            </w:r>
          </w:p>
          <w:p>
            <w:pPr>
              <w:spacing w:line="360" w:lineRule="auto"/>
              <w:ind w:firstLine="480" w:firstLineChars="200"/>
              <w:rPr>
                <w:rFonts w:hint="eastAsia" w:ascii="宋体" w:hAnsi="宋体" w:eastAsia="宋体"/>
                <w:sz w:val="24"/>
                <w:szCs w:val="28"/>
              </w:rPr>
            </w:pPr>
            <w:r>
              <w:rPr>
                <w:rFonts w:hint="eastAsia" w:ascii="宋体" w:hAnsi="宋体" w:eastAsia="宋体"/>
                <w:sz w:val="24"/>
                <w:szCs w:val="28"/>
              </w:rPr>
              <w:t>3）完成小型固体碳源反硝化滤池的相关计算书一份。</w:t>
            </w:r>
          </w:p>
          <w:p>
            <w:pPr>
              <w:spacing w:line="360" w:lineRule="auto"/>
              <w:ind w:firstLine="480" w:firstLineChars="200"/>
              <w:rPr>
                <w:rFonts w:ascii="宋体" w:hAnsi="宋体" w:eastAsia="宋体"/>
                <w:sz w:val="24"/>
                <w:szCs w:val="28"/>
              </w:rPr>
            </w:pPr>
            <w:r>
              <w:rPr>
                <w:rFonts w:hint="eastAsia" w:ascii="宋体" w:hAnsi="宋体" w:eastAsia="宋体"/>
                <w:sz w:val="24"/>
                <w:szCs w:val="28"/>
              </w:rPr>
              <w:t>4）</w:t>
            </w:r>
            <w:r>
              <w:rPr>
                <w:rFonts w:hint="eastAsia" w:ascii="宋体" w:hAnsi="宋体" w:eastAsia="宋体"/>
                <w:sz w:val="24"/>
                <w:szCs w:val="28"/>
                <w:lang w:val="en-US" w:eastAsia="zh-CN"/>
              </w:rPr>
              <w:t>申请发明专利1项</w:t>
            </w:r>
            <w:r>
              <w:rPr>
                <w:rFonts w:hint="eastAsia" w:ascii="宋体" w:hAnsi="宋体" w:eastAsia="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480" w:lineRule="auto"/>
              <w:rPr>
                <w:rFonts w:ascii="黑体" w:hAnsi="黑体" w:eastAsia="黑体"/>
                <w:color w:val="auto"/>
                <w:sz w:val="28"/>
                <w:szCs w:val="32"/>
              </w:rPr>
            </w:pPr>
            <w:r>
              <w:rPr>
                <w:rFonts w:hint="eastAsia" w:ascii="黑体" w:hAnsi="黑体" w:eastAsia="黑体"/>
                <w:sz w:val="28"/>
                <w:szCs w:val="32"/>
              </w:rPr>
              <w:t>3</w:t>
            </w:r>
            <w:r>
              <w:rPr>
                <w:rFonts w:ascii="黑体" w:hAnsi="黑体" w:eastAsia="黑体"/>
                <w:sz w:val="28"/>
                <w:szCs w:val="32"/>
              </w:rPr>
              <w:t>.</w:t>
            </w:r>
            <w:r>
              <w:rPr>
                <w:rFonts w:hint="eastAsia" w:ascii="黑体" w:hAnsi="黑体" w:eastAsia="黑体"/>
                <w:sz w:val="28"/>
                <w:szCs w:val="32"/>
              </w:rPr>
              <w:t>对揭榜</w:t>
            </w:r>
            <w:r>
              <w:rPr>
                <w:rFonts w:hint="eastAsia" w:ascii="黑体" w:hAnsi="黑体" w:eastAsia="黑体"/>
                <w:color w:val="auto"/>
                <w:sz w:val="28"/>
                <w:szCs w:val="32"/>
              </w:rPr>
              <w:t>方要求</w:t>
            </w:r>
          </w:p>
          <w:p>
            <w:pPr>
              <w:spacing w:line="360" w:lineRule="auto"/>
              <w:ind w:firstLine="480" w:firstLineChars="200"/>
              <w:rPr>
                <w:rFonts w:ascii="宋体" w:hAnsi="宋体" w:eastAsia="宋体"/>
                <w:color w:val="auto"/>
                <w:sz w:val="24"/>
                <w:szCs w:val="28"/>
              </w:rPr>
            </w:pPr>
            <w:r>
              <w:rPr>
                <w:rFonts w:hint="eastAsia" w:ascii="宋体" w:hAnsi="宋体" w:eastAsia="宋体"/>
                <w:color w:val="auto"/>
                <w:sz w:val="24"/>
                <w:szCs w:val="28"/>
              </w:rPr>
              <w:t>1）项目完成时限为1年；</w:t>
            </w:r>
          </w:p>
          <w:p>
            <w:pPr>
              <w:spacing w:line="360" w:lineRule="auto"/>
              <w:ind w:firstLine="480" w:firstLineChars="200"/>
              <w:rPr>
                <w:rFonts w:ascii="黑体" w:hAnsi="黑体" w:eastAsia="黑体"/>
                <w:sz w:val="28"/>
                <w:szCs w:val="32"/>
              </w:rPr>
            </w:pPr>
            <w:r>
              <w:rPr>
                <w:rFonts w:hint="eastAsia" w:ascii="宋体" w:hAnsi="宋体" w:eastAsia="宋体"/>
                <w:color w:val="auto"/>
                <w:sz w:val="24"/>
                <w:szCs w:val="24"/>
              </w:rPr>
              <w:t>2）知识产权所有权归属于张榜方。</w:t>
            </w:r>
            <w:bookmarkStart w:id="0" w:name="_GoBack"/>
            <w:bookmarkEnd w:id="0"/>
          </w:p>
        </w:tc>
      </w:tr>
    </w:tbl>
    <w:p>
      <w:pPr>
        <w:spacing w:line="480" w:lineRule="auto"/>
        <w:rPr>
          <w:rFonts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mQ4N2IwZDdkM2I2ZGQyY2IwNGNiZjFmM2E3MDkifQ=="/>
  </w:docVars>
  <w:rsids>
    <w:rsidRoot w:val="00963F23"/>
    <w:rsid w:val="00085A57"/>
    <w:rsid w:val="000B28D0"/>
    <w:rsid w:val="00101D97"/>
    <w:rsid w:val="00116F79"/>
    <w:rsid w:val="00137122"/>
    <w:rsid w:val="001729BD"/>
    <w:rsid w:val="0017464F"/>
    <w:rsid w:val="001B3C2C"/>
    <w:rsid w:val="00212E80"/>
    <w:rsid w:val="00225165"/>
    <w:rsid w:val="002712FF"/>
    <w:rsid w:val="00275428"/>
    <w:rsid w:val="00292980"/>
    <w:rsid w:val="00297E28"/>
    <w:rsid w:val="002A7DAD"/>
    <w:rsid w:val="002B4FB8"/>
    <w:rsid w:val="002C048D"/>
    <w:rsid w:val="002C315E"/>
    <w:rsid w:val="002D59AB"/>
    <w:rsid w:val="002E05EF"/>
    <w:rsid w:val="003078D7"/>
    <w:rsid w:val="0031784D"/>
    <w:rsid w:val="003266AE"/>
    <w:rsid w:val="003958B6"/>
    <w:rsid w:val="003C0DC0"/>
    <w:rsid w:val="004016A4"/>
    <w:rsid w:val="0040646A"/>
    <w:rsid w:val="00487690"/>
    <w:rsid w:val="004A32A8"/>
    <w:rsid w:val="004A5C34"/>
    <w:rsid w:val="004B0525"/>
    <w:rsid w:val="004C2236"/>
    <w:rsid w:val="004E05DB"/>
    <w:rsid w:val="0054317F"/>
    <w:rsid w:val="00566E6C"/>
    <w:rsid w:val="005727A3"/>
    <w:rsid w:val="00585510"/>
    <w:rsid w:val="005E75D2"/>
    <w:rsid w:val="00615220"/>
    <w:rsid w:val="00617C00"/>
    <w:rsid w:val="00631778"/>
    <w:rsid w:val="0064071E"/>
    <w:rsid w:val="006550D7"/>
    <w:rsid w:val="006A4969"/>
    <w:rsid w:val="006A4F55"/>
    <w:rsid w:val="006A6E8A"/>
    <w:rsid w:val="006B30CD"/>
    <w:rsid w:val="00777F95"/>
    <w:rsid w:val="00792511"/>
    <w:rsid w:val="007B2840"/>
    <w:rsid w:val="007C6C3D"/>
    <w:rsid w:val="007D377E"/>
    <w:rsid w:val="007E192C"/>
    <w:rsid w:val="008A4609"/>
    <w:rsid w:val="008E0D1F"/>
    <w:rsid w:val="0093119F"/>
    <w:rsid w:val="00934134"/>
    <w:rsid w:val="00963F23"/>
    <w:rsid w:val="0098598A"/>
    <w:rsid w:val="009E4203"/>
    <w:rsid w:val="00A07665"/>
    <w:rsid w:val="00A12E56"/>
    <w:rsid w:val="00A5593E"/>
    <w:rsid w:val="00A610DC"/>
    <w:rsid w:val="00A6738B"/>
    <w:rsid w:val="00AB3ECF"/>
    <w:rsid w:val="00B20D36"/>
    <w:rsid w:val="00B27A71"/>
    <w:rsid w:val="00B66360"/>
    <w:rsid w:val="00B7097F"/>
    <w:rsid w:val="00B904F8"/>
    <w:rsid w:val="00BD2F37"/>
    <w:rsid w:val="00BD3271"/>
    <w:rsid w:val="00BD3EE5"/>
    <w:rsid w:val="00BF198E"/>
    <w:rsid w:val="00C15C9D"/>
    <w:rsid w:val="00C45873"/>
    <w:rsid w:val="00CD3B7E"/>
    <w:rsid w:val="00D43873"/>
    <w:rsid w:val="00D64ADA"/>
    <w:rsid w:val="00D80FAB"/>
    <w:rsid w:val="00DA0136"/>
    <w:rsid w:val="00DB74C5"/>
    <w:rsid w:val="00DC4037"/>
    <w:rsid w:val="00DD430C"/>
    <w:rsid w:val="00E90AA5"/>
    <w:rsid w:val="00EE51D3"/>
    <w:rsid w:val="00EE6E1F"/>
    <w:rsid w:val="00EF7EAB"/>
    <w:rsid w:val="00F1368F"/>
    <w:rsid w:val="00F14B4D"/>
    <w:rsid w:val="00F151E5"/>
    <w:rsid w:val="00F26410"/>
    <w:rsid w:val="00F27BFD"/>
    <w:rsid w:val="00F311C4"/>
    <w:rsid w:val="00F35CA9"/>
    <w:rsid w:val="00F40727"/>
    <w:rsid w:val="00F7039C"/>
    <w:rsid w:val="00F728E9"/>
    <w:rsid w:val="00FA03CD"/>
    <w:rsid w:val="00FA55A9"/>
    <w:rsid w:val="00FC08C9"/>
    <w:rsid w:val="00FD376B"/>
    <w:rsid w:val="068F128E"/>
    <w:rsid w:val="0822151D"/>
    <w:rsid w:val="08A6123D"/>
    <w:rsid w:val="08E81855"/>
    <w:rsid w:val="0F053294"/>
    <w:rsid w:val="115832F0"/>
    <w:rsid w:val="14F7697C"/>
    <w:rsid w:val="155618F4"/>
    <w:rsid w:val="27C25CB1"/>
    <w:rsid w:val="29E17ECF"/>
    <w:rsid w:val="2C3562B0"/>
    <w:rsid w:val="3BB70A8F"/>
    <w:rsid w:val="415E375B"/>
    <w:rsid w:val="44A720C8"/>
    <w:rsid w:val="45D90746"/>
    <w:rsid w:val="48E4110B"/>
    <w:rsid w:val="4D4128AF"/>
    <w:rsid w:val="5272350A"/>
    <w:rsid w:val="5F166BF3"/>
    <w:rsid w:val="6A0D5B9B"/>
    <w:rsid w:val="6D6139A3"/>
    <w:rsid w:val="753C3CB4"/>
    <w:rsid w:val="76FB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1200</Words>
  <Characters>1235</Characters>
  <Lines>11</Lines>
  <Paragraphs>3</Paragraphs>
  <TotalTime>176</TotalTime>
  <ScaleCrop>false</ScaleCrop>
  <LinksUpToDate>false</LinksUpToDate>
  <CharactersWithSpaces>1260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2023-07-04T10:04:00Z</dcterms:created>
  <dc:creator>WEE TOM</dc:creator>
  <cp:lastModifiedBy>CHENG LJ</cp:lastModifiedBy>
  <dcterms:modified xsi:type="dcterms:W3CDTF">2023-07-14T10:21:16Z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AAAB1D62E1A3486B9E30FE89A9918D24_12</vt:lpwstr>
  </property>
</Properties>
</file>